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2017 BRECKENRIDGE BRONCO JUNIOR HIGH TOURNEY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8TH GRADE GAMES WILL BE PLAYED IN THE MAIN GYM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7TH GRADE GAMES WILL BE PLAYED IN THE AUX GYM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 TEAM WILL WEAR WHITE AND IS FIRST LISTED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MINUTE QUARTERS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MINUTE HALF TIME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MINUTE OVERTIME PERIOD IF NECESSARY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2017 LINEUP: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DUBLIN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BRECKENRIDGE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ALBANY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JIM NED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EASTLAND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MILLSAP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REVISED</w:t>
      </w:r>
      <w:r w:rsidDel="00000000" w:rsidR="00000000" w:rsidRPr="00000000">
        <w:rPr>
          <w:sz w:val="28"/>
          <w:szCs w:val="28"/>
          <w:rtl w:val="0"/>
        </w:rPr>
        <w:t xml:space="preserve"> GAME SCHEDULE (7TH AND 8TH ARE THE SAME)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 1 VS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9:00 2 VS 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 3 VS 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11:00 1 VS 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12:00 2 VS 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1:00 5 VS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2:00 1 VS 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3:00 2 VS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4:00 5 VS 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